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40" w:rsidRDefault="00094840" w:rsidP="00094840">
      <w:pPr>
        <w:pStyle w:val="ConsPlusTitle"/>
        <w:jc w:val="center"/>
      </w:pPr>
      <w:bookmarkStart w:id="0" w:name="_GoBack"/>
      <w:bookmarkEnd w:id="0"/>
      <w:r>
        <w:t>ЦЕЛЕВЫЕ ЗНАЧЕНИЯ</w:t>
      </w:r>
    </w:p>
    <w:p w:rsidR="00094840" w:rsidRDefault="00094840" w:rsidP="00094840">
      <w:pPr>
        <w:pStyle w:val="ConsPlusTitle"/>
        <w:jc w:val="center"/>
      </w:pPr>
      <w:r>
        <w:t>КРИТЕРИЕВ ДОСТУПНОСТИ И КАЧЕСТВА МЕДИЦИНСКОЙ ПОМОЩИ,</w:t>
      </w:r>
    </w:p>
    <w:p w:rsidR="00094840" w:rsidRDefault="00094840" w:rsidP="00094840">
      <w:pPr>
        <w:pStyle w:val="ConsPlusTitle"/>
        <w:jc w:val="center"/>
      </w:pPr>
      <w:r>
        <w:t>ОКАЗЫВАЕМОЙ В РАМКАХ ПРОГРАММЫ ГОСУДАРСТВЕННЫХ ГАРАНТИЙ</w:t>
      </w:r>
    </w:p>
    <w:p w:rsidR="00094840" w:rsidRDefault="00094840" w:rsidP="00094840">
      <w:pPr>
        <w:pStyle w:val="ConsPlusTitle"/>
        <w:jc w:val="center"/>
      </w:pPr>
      <w:r>
        <w:t>БЕСПЛАТНОГО ОКАЗАНИЯ ГРАЖДАНАМ МЕДИЦИНСКОЙ ПОМОЩИ</w:t>
      </w:r>
    </w:p>
    <w:p w:rsidR="00094840" w:rsidRDefault="00094840" w:rsidP="00094840">
      <w:pPr>
        <w:pStyle w:val="ConsPlusTitle"/>
        <w:jc w:val="center"/>
      </w:pPr>
      <w:r>
        <w:t>НА ТЕРРИТОРИИ РЕСПУБЛИКИ ТАТАРСТАН НА 2020 ГОД</w:t>
      </w:r>
    </w:p>
    <w:p w:rsidR="00094840" w:rsidRDefault="00094840" w:rsidP="00094840">
      <w:pPr>
        <w:pStyle w:val="ConsPlusTitle"/>
        <w:jc w:val="center"/>
      </w:pPr>
      <w:r>
        <w:t>И НА ПЛАНОВЫЙ ПЕРИОД 2021 И 2022 ГОДОВ</w:t>
      </w:r>
    </w:p>
    <w:p w:rsidR="00094840" w:rsidRDefault="00094840" w:rsidP="00094840">
      <w:pPr>
        <w:pStyle w:val="ConsPlusNormal"/>
        <w:jc w:val="both"/>
      </w:pPr>
    </w:p>
    <w:p w:rsidR="00094840" w:rsidRDefault="00094840" w:rsidP="00094840">
      <w:pPr>
        <w:pStyle w:val="ConsPlusTitle"/>
        <w:jc w:val="center"/>
        <w:outlineLvl w:val="2"/>
      </w:pPr>
      <w:r>
        <w:t>Целевые значения критериев качества медицинской помощи</w:t>
      </w:r>
    </w:p>
    <w:p w:rsidR="00094840" w:rsidRDefault="00094840" w:rsidP="000948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608"/>
        <w:gridCol w:w="1020"/>
        <w:gridCol w:w="992"/>
        <w:gridCol w:w="992"/>
      </w:tblGrid>
      <w:tr w:rsidR="00094840" w:rsidTr="00A234FF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Целевой показатель</w:t>
            </w:r>
          </w:p>
        </w:tc>
      </w:tr>
      <w:tr w:rsidR="00094840" w:rsidTr="00A234FF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2022 год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Default="00094840" w:rsidP="00A23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Default="00094840" w:rsidP="00A23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Default="00094840" w:rsidP="00A234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Default="00094840" w:rsidP="00A234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Default="00094840" w:rsidP="00A234FF">
            <w:pPr>
              <w:pStyle w:val="ConsPlusNormal"/>
              <w:jc w:val="center"/>
            </w:pPr>
            <w:r>
              <w:t>5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1. Удовлетворенность населения медицинской помощью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 из числа опрошенных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74,2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74,2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74,2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2. Смертность населения в трудоспособном возрасте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412,0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3. 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39,0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4. Материнская смертность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на 100 тыс. человек, родившихся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10,8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5. Младенческая смертность, в том числе: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на 1000 человек, родившихся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4,4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городской местности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5,2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6. Доля умерших в возрасте до 1 года на дому в общем количестве умерших в возрасте до 1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5,7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7. Смертность детей в возрасте 0 - 4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на 1000 родившихся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5,5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8. Смертность населения, в том числе: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9,6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8,6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12,1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9. Доля умерших в возрасте 0 - 4 лет на дому в общем количестве умерших в возрасте 0 - 4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6,7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 xml:space="preserve">10. Смертность детей в возрасте 0 </w:t>
            </w:r>
            <w:r>
              <w:lastRenderedPageBreak/>
              <w:t>- 17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lastRenderedPageBreak/>
              <w:t xml:space="preserve">на 100 тыс. человек </w:t>
            </w:r>
            <w:r>
              <w:lastRenderedPageBreak/>
              <w:t>населения соответствующего возраста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lastRenderedPageBreak/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49,5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lastRenderedPageBreak/>
              <w:t>11. Доля умерших в возрасте 0 - 17 лет на дому в общем количестве умерших в возрасте 0 - 17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12,0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12.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17,0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13. 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15,0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14.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27,0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15. 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59,6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16.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62,5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17.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100,0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18.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27,0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19. 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80,0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20. 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1,2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21.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63,5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22.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55,0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23. 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13,7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24. 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17,9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25.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52,0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26.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18,9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27.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8,1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28. 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70,5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29.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95,0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30. 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единиц на 1000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0,5</w:t>
            </w:r>
          </w:p>
        </w:tc>
      </w:tr>
    </w:tbl>
    <w:p w:rsidR="00094840" w:rsidRDefault="00094840" w:rsidP="00094840">
      <w:pPr>
        <w:pStyle w:val="ConsPlusNormal"/>
        <w:jc w:val="both"/>
      </w:pPr>
    </w:p>
    <w:p w:rsidR="00094840" w:rsidRDefault="00094840" w:rsidP="00094840">
      <w:pPr>
        <w:pStyle w:val="ConsPlusTitle"/>
        <w:jc w:val="center"/>
        <w:outlineLvl w:val="2"/>
      </w:pPr>
      <w:r>
        <w:t>Целевые значения критериев доступности медицинской помощи</w:t>
      </w:r>
    </w:p>
    <w:p w:rsidR="00094840" w:rsidRDefault="00094840" w:rsidP="000948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551"/>
        <w:gridCol w:w="964"/>
        <w:gridCol w:w="992"/>
        <w:gridCol w:w="992"/>
      </w:tblGrid>
      <w:tr w:rsidR="00094840" w:rsidTr="00A234FF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Целевой показатель</w:t>
            </w:r>
          </w:p>
        </w:tc>
      </w:tr>
      <w:tr w:rsidR="00094840" w:rsidTr="00A234FF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2022 год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1. Обеспеченность населения врачами,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34,6</w:t>
            </w:r>
          </w:p>
        </w:tc>
      </w:tr>
      <w:tr w:rsidR="00094840" w:rsidTr="00A234FF"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  <w:r>
              <w:t>в том числе оказывающими медицинскую помощь в: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амбулаторных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18,2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2. Обеспеченность населения средним медицинским персоналом,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92,1</w:t>
            </w:r>
          </w:p>
        </w:tc>
      </w:tr>
      <w:tr w:rsidR="00094840" w:rsidTr="00A234FF"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  <w:r>
              <w:t>в том числе оказывающим медицинскую помощь в: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амбулаторных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41,4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41,0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3. 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8,3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4. 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2,2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5. Доля охвата диспансеризацией взрослого населения, подлежащего диспансеризации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32,0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6. 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14,3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городских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14,3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сельских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14,3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7. Доля охвата профилактическими медицинскими осмотрами детей, подлежащих профилактическим медицинским осмотрам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73,0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городских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73,0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сельских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73,0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8. 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63,0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9.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0,4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10. Число лиц, проживающих в сельской местности, которым оказана скорая медицинская помощь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180,0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11. 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3,0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12.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25,0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13. Число пациентов, получивших паллиативную медицинскую помощь по месту жительства,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6000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том числе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6000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14.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5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15. 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28,0</w:t>
            </w:r>
          </w:p>
        </w:tc>
      </w:tr>
    </w:tbl>
    <w:p w:rsidR="00094840" w:rsidRDefault="00094840" w:rsidP="00094840">
      <w:pPr>
        <w:pStyle w:val="ConsPlusNormal"/>
        <w:jc w:val="both"/>
      </w:pPr>
    </w:p>
    <w:p w:rsidR="00094840" w:rsidRDefault="00094840" w:rsidP="00094840">
      <w:pPr>
        <w:pStyle w:val="ConsPlusTitle"/>
        <w:jc w:val="center"/>
        <w:outlineLvl w:val="2"/>
      </w:pPr>
    </w:p>
    <w:p w:rsidR="00094840" w:rsidRDefault="00094840" w:rsidP="00094840">
      <w:pPr>
        <w:pStyle w:val="ConsPlusTitle"/>
        <w:jc w:val="center"/>
        <w:outlineLvl w:val="2"/>
      </w:pPr>
    </w:p>
    <w:p w:rsidR="00094840" w:rsidRDefault="00094840" w:rsidP="00094840">
      <w:pPr>
        <w:pStyle w:val="ConsPlusTitle"/>
        <w:jc w:val="center"/>
        <w:outlineLvl w:val="2"/>
      </w:pPr>
    </w:p>
    <w:p w:rsidR="00094840" w:rsidRDefault="00094840" w:rsidP="00094840">
      <w:pPr>
        <w:pStyle w:val="ConsPlusTitle"/>
        <w:jc w:val="center"/>
        <w:outlineLvl w:val="2"/>
      </w:pPr>
      <w:r>
        <w:t>Целевые значения критериев оценки эффективности</w:t>
      </w:r>
    </w:p>
    <w:p w:rsidR="00094840" w:rsidRDefault="00094840" w:rsidP="00094840">
      <w:pPr>
        <w:pStyle w:val="ConsPlusTitle"/>
        <w:jc w:val="center"/>
      </w:pPr>
      <w:r>
        <w:t>деятельности медицинских организаций</w:t>
      </w:r>
    </w:p>
    <w:p w:rsidR="00094840" w:rsidRDefault="00094840" w:rsidP="000948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551"/>
        <w:gridCol w:w="964"/>
        <w:gridCol w:w="992"/>
        <w:gridCol w:w="992"/>
      </w:tblGrid>
      <w:tr w:rsidR="00094840" w:rsidTr="00A234FF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Целевой показатель</w:t>
            </w:r>
          </w:p>
        </w:tc>
      </w:tr>
      <w:tr w:rsidR="00094840" w:rsidTr="00A234FF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2022 год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Эффективность деятельности медицинских организаций на основе оценки: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выполнения функции врачебной должности,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том числе расположенных: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городской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0,96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показателей использования коечного фонда,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том числе расположенных: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городской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1,0</w:t>
            </w:r>
          </w:p>
        </w:tc>
      </w:tr>
      <w:tr w:rsidR="00094840" w:rsidTr="00A234F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Default="00094840" w:rsidP="00A234FF">
            <w:pPr>
              <w:pStyle w:val="ConsPlusNormal"/>
              <w:jc w:val="center"/>
            </w:pPr>
            <w:r>
              <w:t>1,0</w:t>
            </w:r>
          </w:p>
        </w:tc>
      </w:tr>
    </w:tbl>
    <w:p w:rsidR="004102DD" w:rsidRDefault="004102DD"/>
    <w:sectPr w:rsidR="0041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0"/>
    <w:rsid w:val="00094840"/>
    <w:rsid w:val="00356A2C"/>
    <w:rsid w:val="004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Зингангареева Гульназ Галимзяновна</dc:creator>
  <cp:lastModifiedBy>Armani</cp:lastModifiedBy>
  <cp:revision>2</cp:revision>
  <dcterms:created xsi:type="dcterms:W3CDTF">2020-03-02T16:51:00Z</dcterms:created>
  <dcterms:modified xsi:type="dcterms:W3CDTF">2020-03-02T16:51:00Z</dcterms:modified>
</cp:coreProperties>
</file>